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FAA0" w14:textId="77777777" w:rsidR="00C74E83" w:rsidRDefault="00C74E83" w:rsidP="00C74E83">
      <w:pPr>
        <w:pStyle w:val="NormalWeb"/>
        <w:numPr>
          <w:ilvl w:val="0"/>
          <w:numId w:val="1"/>
        </w:numPr>
        <w:rPr>
          <w:color w:val="000000"/>
          <w:sz w:val="28"/>
          <w:szCs w:val="28"/>
        </w:rPr>
      </w:pPr>
      <w:r w:rsidRPr="00C74E83">
        <w:rPr>
          <w:color w:val="000000"/>
          <w:sz w:val="28"/>
          <w:szCs w:val="28"/>
        </w:rPr>
        <w:t>What are some of the primary tasks of the Board?</w:t>
      </w:r>
    </w:p>
    <w:p w14:paraId="1FB08B38" w14:textId="65925D62" w:rsidR="00C74E83" w:rsidRDefault="00C74E83" w:rsidP="00C74E83">
      <w:pPr>
        <w:pStyle w:val="NormalWeb"/>
        <w:ind w:left="720"/>
        <w:rPr>
          <w:color w:val="000000"/>
          <w:sz w:val="28"/>
          <w:szCs w:val="28"/>
        </w:rPr>
      </w:pPr>
      <w:r>
        <w:rPr>
          <w:color w:val="000000"/>
          <w:sz w:val="28"/>
          <w:szCs w:val="28"/>
        </w:rPr>
        <w:t xml:space="preserve">Broadly speaking, the HV Board is responsible for selecting the Executive Directors, </w:t>
      </w:r>
      <w:proofErr w:type="gramStart"/>
      <w:r>
        <w:rPr>
          <w:color w:val="000000"/>
          <w:sz w:val="28"/>
          <w:szCs w:val="28"/>
        </w:rPr>
        <w:t>setting</w:t>
      </w:r>
      <w:proofErr w:type="gramEnd"/>
      <w:r>
        <w:rPr>
          <w:color w:val="000000"/>
          <w:sz w:val="28"/>
          <w:szCs w:val="28"/>
        </w:rPr>
        <w:t xml:space="preserve"> and upholding the Mission, Vision, and Values of the Village, and holding fiduciary responsibilities. </w:t>
      </w:r>
      <w:r w:rsidR="001240C7">
        <w:rPr>
          <w:color w:val="000000"/>
          <w:sz w:val="28"/>
          <w:szCs w:val="28"/>
        </w:rPr>
        <w:t xml:space="preserve">More information about the board is </w:t>
      </w:r>
      <w:hyperlink r:id="rId5" w:history="1">
        <w:r w:rsidR="001240C7" w:rsidRPr="001240C7">
          <w:rPr>
            <w:rStyle w:val="Hyperlink"/>
            <w:sz w:val="28"/>
            <w:szCs w:val="28"/>
          </w:rPr>
          <w:t>here</w:t>
        </w:r>
      </w:hyperlink>
      <w:r w:rsidR="001240C7">
        <w:rPr>
          <w:color w:val="000000"/>
          <w:sz w:val="28"/>
          <w:szCs w:val="28"/>
        </w:rPr>
        <w:t>.</w:t>
      </w:r>
    </w:p>
    <w:p w14:paraId="52D99492" w14:textId="77777777" w:rsidR="00C74E83" w:rsidRDefault="00C74E83" w:rsidP="00C74E83">
      <w:pPr>
        <w:pStyle w:val="NormalWeb"/>
        <w:numPr>
          <w:ilvl w:val="0"/>
          <w:numId w:val="1"/>
        </w:numPr>
        <w:rPr>
          <w:color w:val="000000"/>
          <w:sz w:val="28"/>
          <w:szCs w:val="28"/>
        </w:rPr>
      </w:pPr>
      <w:r>
        <w:rPr>
          <w:color w:val="000000"/>
          <w:sz w:val="28"/>
          <w:szCs w:val="28"/>
        </w:rPr>
        <w:t xml:space="preserve">What are the main priorities or projects ahead of the Board </w:t>
      </w:r>
      <w:proofErr w:type="gramStart"/>
      <w:r>
        <w:rPr>
          <w:color w:val="000000"/>
          <w:sz w:val="28"/>
          <w:szCs w:val="28"/>
        </w:rPr>
        <w:t>at this time</w:t>
      </w:r>
      <w:proofErr w:type="gramEnd"/>
      <w:r>
        <w:rPr>
          <w:color w:val="000000"/>
          <w:sz w:val="28"/>
          <w:szCs w:val="28"/>
        </w:rPr>
        <w:t>?</w:t>
      </w:r>
    </w:p>
    <w:p w14:paraId="00258BD8" w14:textId="77777777" w:rsidR="00C74E83" w:rsidRPr="00C74E83" w:rsidRDefault="00C74E83" w:rsidP="00C74E83">
      <w:pPr>
        <w:pStyle w:val="NormalWeb"/>
        <w:ind w:left="720"/>
        <w:rPr>
          <w:color w:val="000000"/>
          <w:sz w:val="28"/>
          <w:szCs w:val="28"/>
        </w:rPr>
      </w:pPr>
      <w:r>
        <w:rPr>
          <w:color w:val="000000"/>
          <w:sz w:val="28"/>
          <w:szCs w:val="28"/>
        </w:rPr>
        <w:t xml:space="preserve">The HV Board recently renewed the </w:t>
      </w:r>
      <w:hyperlink r:id="rId6" w:history="1">
        <w:r w:rsidRPr="00C74E83">
          <w:rPr>
            <w:rStyle w:val="Hyperlink"/>
            <w:sz w:val="28"/>
            <w:szCs w:val="28"/>
          </w:rPr>
          <w:t>Mission, Vision, and Values</w:t>
        </w:r>
      </w:hyperlink>
      <w:r w:rsidR="0077414A">
        <w:rPr>
          <w:color w:val="000000"/>
          <w:sz w:val="28"/>
          <w:szCs w:val="28"/>
        </w:rPr>
        <w:t xml:space="preserve"> and created a 5-</w:t>
      </w:r>
      <w:r>
        <w:rPr>
          <w:color w:val="000000"/>
          <w:sz w:val="28"/>
          <w:szCs w:val="28"/>
        </w:rPr>
        <w:t xml:space="preserve">year </w:t>
      </w:r>
      <w:hyperlink r:id="rId7" w:history="1">
        <w:r w:rsidRPr="00C74E83">
          <w:rPr>
            <w:rStyle w:val="Hyperlink"/>
            <w:sz w:val="28"/>
            <w:szCs w:val="28"/>
          </w:rPr>
          <w:t>strategic plan</w:t>
        </w:r>
      </w:hyperlink>
      <w:r>
        <w:rPr>
          <w:color w:val="000000"/>
          <w:sz w:val="28"/>
          <w:szCs w:val="28"/>
        </w:rPr>
        <w:t xml:space="preserve"> to help guide Holden into the future, so </w:t>
      </w:r>
      <w:r w:rsidR="006175F1">
        <w:rPr>
          <w:color w:val="000000"/>
          <w:sz w:val="28"/>
          <w:szCs w:val="28"/>
        </w:rPr>
        <w:t>we</w:t>
      </w:r>
      <w:r>
        <w:rPr>
          <w:color w:val="000000"/>
          <w:sz w:val="28"/>
          <w:szCs w:val="28"/>
        </w:rPr>
        <w:t xml:space="preserve"> are currently supporting the implementation of those frameworks and assessing the impacts of them. </w:t>
      </w:r>
    </w:p>
    <w:p w14:paraId="3B72990A" w14:textId="77777777" w:rsidR="00C74E83" w:rsidRDefault="00C74E83" w:rsidP="00C74E83">
      <w:pPr>
        <w:pStyle w:val="NormalWeb"/>
        <w:numPr>
          <w:ilvl w:val="0"/>
          <w:numId w:val="1"/>
        </w:numPr>
        <w:rPr>
          <w:color w:val="000000"/>
          <w:sz w:val="28"/>
          <w:szCs w:val="28"/>
        </w:rPr>
      </w:pPr>
      <w:r>
        <w:rPr>
          <w:color w:val="000000"/>
          <w:sz w:val="28"/>
          <w:szCs w:val="28"/>
        </w:rPr>
        <w:t>What are some of the main responsibilities of Board members?</w:t>
      </w:r>
    </w:p>
    <w:p w14:paraId="3665D79F" w14:textId="5F94B115" w:rsidR="00C74E83" w:rsidRDefault="7DBA3095" w:rsidP="00C74E83">
      <w:pPr>
        <w:pStyle w:val="NormalWeb"/>
        <w:ind w:left="720"/>
        <w:rPr>
          <w:color w:val="000000"/>
          <w:sz w:val="28"/>
          <w:szCs w:val="28"/>
        </w:rPr>
      </w:pPr>
      <w:r w:rsidRPr="7DBA3095">
        <w:rPr>
          <w:color w:val="000000" w:themeColor="text1"/>
          <w:sz w:val="28"/>
          <w:szCs w:val="28"/>
        </w:rPr>
        <w:t xml:space="preserve">Board members are expected to offer a personally meaningful financial contribution, promote and support the wellbeing of the organization, serve on at least one committee, and attend meetings – currently two </w:t>
      </w:r>
      <w:proofErr w:type="gramStart"/>
      <w:r w:rsidRPr="7DBA3095">
        <w:rPr>
          <w:color w:val="000000" w:themeColor="text1"/>
          <w:sz w:val="28"/>
          <w:szCs w:val="28"/>
        </w:rPr>
        <w:t>4-5 day</w:t>
      </w:r>
      <w:proofErr w:type="gramEnd"/>
      <w:r w:rsidRPr="7DBA3095">
        <w:rPr>
          <w:color w:val="000000" w:themeColor="text1"/>
          <w:sz w:val="28"/>
          <w:szCs w:val="28"/>
        </w:rPr>
        <w:t xml:space="preserve"> retreats in the fall and summer and two shorter meetings in the winter and spring. Board members are also expected to build connections for Holden, actively engage in committee work between Board meetings, and maintain a familiarity with the Village. See </w:t>
      </w:r>
      <w:hyperlink r:id="rId8" w:history="1">
        <w:r w:rsidR="001240C7" w:rsidRPr="001240C7">
          <w:rPr>
            <w:rStyle w:val="Hyperlink"/>
            <w:sz w:val="28"/>
            <w:szCs w:val="28"/>
          </w:rPr>
          <w:t>this d</w:t>
        </w:r>
        <w:r w:rsidRPr="001240C7">
          <w:rPr>
            <w:rStyle w:val="Hyperlink"/>
            <w:sz w:val="28"/>
            <w:szCs w:val="28"/>
          </w:rPr>
          <w:t>escription</w:t>
        </w:r>
      </w:hyperlink>
      <w:r w:rsidR="001240C7">
        <w:rPr>
          <w:color w:val="000000" w:themeColor="text1"/>
          <w:sz w:val="28"/>
          <w:szCs w:val="28"/>
        </w:rPr>
        <w:t xml:space="preserve"> (pdf)</w:t>
      </w:r>
      <w:r w:rsidRPr="7DBA3095">
        <w:rPr>
          <w:color w:val="000000" w:themeColor="text1"/>
          <w:sz w:val="28"/>
          <w:szCs w:val="28"/>
        </w:rPr>
        <w:t xml:space="preserve"> for more information.</w:t>
      </w:r>
    </w:p>
    <w:p w14:paraId="7C0DBF75" w14:textId="77777777" w:rsidR="006175F1" w:rsidRDefault="006175F1" w:rsidP="00C74E83">
      <w:pPr>
        <w:pStyle w:val="NormalWeb"/>
        <w:numPr>
          <w:ilvl w:val="0"/>
          <w:numId w:val="1"/>
        </w:numPr>
        <w:rPr>
          <w:color w:val="000000"/>
          <w:sz w:val="28"/>
          <w:szCs w:val="28"/>
        </w:rPr>
      </w:pPr>
      <w:r>
        <w:rPr>
          <w:color w:val="000000"/>
          <w:sz w:val="28"/>
          <w:szCs w:val="28"/>
        </w:rPr>
        <w:t>What are some of the characteristics of strong Board applicants?</w:t>
      </w:r>
    </w:p>
    <w:p w14:paraId="3676DD65" w14:textId="01ECB0F1" w:rsidR="006175F1" w:rsidRDefault="006175F1" w:rsidP="006175F1">
      <w:pPr>
        <w:pStyle w:val="NormalWeb"/>
        <w:ind w:left="720"/>
        <w:rPr>
          <w:color w:val="000000"/>
          <w:sz w:val="28"/>
          <w:szCs w:val="28"/>
        </w:rPr>
      </w:pPr>
      <w:r>
        <w:rPr>
          <w:color w:val="000000"/>
          <w:sz w:val="28"/>
          <w:szCs w:val="28"/>
        </w:rPr>
        <w:t xml:space="preserve">Strong Board applicants have skills, expertise, perspectives, and experiences </w:t>
      </w:r>
      <w:r w:rsidR="009F0486">
        <w:rPr>
          <w:color w:val="000000"/>
          <w:sz w:val="28"/>
          <w:szCs w:val="28"/>
        </w:rPr>
        <w:t>that</w:t>
      </w:r>
      <w:r>
        <w:rPr>
          <w:color w:val="000000"/>
          <w:sz w:val="28"/>
          <w:szCs w:val="28"/>
        </w:rPr>
        <w:t xml:space="preserve"> contribute to the diversity, adaptability, and effectiveness of Holden leadership. At a recent retreat, the Board identified some hoped-for </w:t>
      </w:r>
      <w:r w:rsidR="00657C30">
        <w:rPr>
          <w:color w:val="000000"/>
          <w:sz w:val="28"/>
          <w:szCs w:val="28"/>
        </w:rPr>
        <w:t>skillsets</w:t>
      </w:r>
      <w:r>
        <w:rPr>
          <w:color w:val="000000"/>
          <w:sz w:val="28"/>
          <w:szCs w:val="28"/>
        </w:rPr>
        <w:t xml:space="preserve"> of new members as among the most sought out gifts for our Board composition at this time. Those included</w:t>
      </w:r>
      <w:r w:rsidR="009F0486">
        <w:rPr>
          <w:color w:val="000000"/>
          <w:sz w:val="28"/>
          <w:szCs w:val="28"/>
        </w:rPr>
        <w:t xml:space="preserve"> </w:t>
      </w:r>
      <w:r w:rsidR="00657C30">
        <w:rPr>
          <w:color w:val="000000"/>
          <w:sz w:val="28"/>
          <w:szCs w:val="28"/>
        </w:rPr>
        <w:t>familiarity with Human Resources (especially with volunteer-based models), organizational equity work, public heal</w:t>
      </w:r>
      <w:r w:rsidR="007878F2">
        <w:rPr>
          <w:color w:val="000000"/>
          <w:sz w:val="28"/>
          <w:szCs w:val="28"/>
        </w:rPr>
        <w:t>th, and/or non-profit finances</w:t>
      </w:r>
      <w:r w:rsidR="009F0486">
        <w:rPr>
          <w:color w:val="000000"/>
          <w:sz w:val="28"/>
          <w:szCs w:val="28"/>
        </w:rPr>
        <w:t xml:space="preserve">. </w:t>
      </w:r>
      <w:r w:rsidR="007878F2">
        <w:rPr>
          <w:color w:val="000000"/>
          <w:sz w:val="28"/>
          <w:szCs w:val="28"/>
        </w:rPr>
        <w:t xml:space="preserve">We are hoping to welcome new Board members who are curious, collaborative, strategic, solutions-oriented, creative, and willing to engage deeply in the care and keeping of Holden. </w:t>
      </w:r>
      <w:r w:rsidR="009F0486">
        <w:rPr>
          <w:color w:val="000000"/>
          <w:sz w:val="28"/>
          <w:szCs w:val="28"/>
        </w:rPr>
        <w:t>Because the Board also recognizes the gifts of identities, p</w:t>
      </w:r>
      <w:r>
        <w:rPr>
          <w:color w:val="000000"/>
          <w:sz w:val="28"/>
          <w:szCs w:val="28"/>
        </w:rPr>
        <w:t>eople who are Black, Indigenous, POC, women, tr</w:t>
      </w:r>
      <w:r w:rsidR="009F0486">
        <w:rPr>
          <w:color w:val="000000"/>
          <w:sz w:val="28"/>
          <w:szCs w:val="28"/>
        </w:rPr>
        <w:t>ans*, LGBTQIA people, and</w:t>
      </w:r>
      <w:r w:rsidR="00657C30">
        <w:rPr>
          <w:color w:val="000000"/>
          <w:sz w:val="28"/>
          <w:szCs w:val="28"/>
        </w:rPr>
        <w:t>/or</w:t>
      </w:r>
      <w:r w:rsidR="009F0486">
        <w:rPr>
          <w:color w:val="000000"/>
          <w:sz w:val="28"/>
          <w:szCs w:val="28"/>
        </w:rPr>
        <w:t xml:space="preserve"> young</w:t>
      </w:r>
      <w:r>
        <w:rPr>
          <w:color w:val="000000"/>
          <w:sz w:val="28"/>
          <w:szCs w:val="28"/>
        </w:rPr>
        <w:t xml:space="preserve"> are strongly encouraged to apply. </w:t>
      </w:r>
      <w:r w:rsidR="001240C7">
        <w:rPr>
          <w:color w:val="000000"/>
          <w:sz w:val="28"/>
          <w:szCs w:val="28"/>
        </w:rPr>
        <w:t>And – e</w:t>
      </w:r>
      <w:r w:rsidR="0077414A">
        <w:rPr>
          <w:color w:val="000000"/>
          <w:sz w:val="28"/>
          <w:szCs w:val="28"/>
        </w:rPr>
        <w:t xml:space="preserve">ven </w:t>
      </w:r>
      <w:r w:rsidR="0077414A">
        <w:rPr>
          <w:color w:val="000000"/>
          <w:sz w:val="28"/>
          <w:szCs w:val="28"/>
        </w:rPr>
        <w:lastRenderedPageBreak/>
        <w:t>with all that information</w:t>
      </w:r>
      <w:r w:rsidR="001240C7">
        <w:rPr>
          <w:color w:val="000000"/>
          <w:sz w:val="28"/>
          <w:szCs w:val="28"/>
        </w:rPr>
        <w:t xml:space="preserve"> – we </w:t>
      </w:r>
      <w:r>
        <w:rPr>
          <w:color w:val="000000"/>
          <w:sz w:val="28"/>
          <w:szCs w:val="28"/>
        </w:rPr>
        <w:t xml:space="preserve">are open to being surprised by gifts that we didn’t know we </w:t>
      </w:r>
      <w:proofErr w:type="gramStart"/>
      <w:r>
        <w:rPr>
          <w:color w:val="000000"/>
          <w:sz w:val="28"/>
          <w:szCs w:val="28"/>
        </w:rPr>
        <w:t>needed, and</w:t>
      </w:r>
      <w:proofErr w:type="gramEnd"/>
      <w:r>
        <w:rPr>
          <w:color w:val="000000"/>
          <w:sz w:val="28"/>
          <w:szCs w:val="28"/>
        </w:rPr>
        <w:t xml:space="preserve"> encourage anyone </w:t>
      </w:r>
      <w:r w:rsidR="0077414A">
        <w:rPr>
          <w:color w:val="000000"/>
          <w:sz w:val="28"/>
          <w:szCs w:val="28"/>
        </w:rPr>
        <w:t xml:space="preserve">to apply </w:t>
      </w:r>
      <w:r>
        <w:rPr>
          <w:color w:val="000000"/>
          <w:sz w:val="28"/>
          <w:szCs w:val="28"/>
        </w:rPr>
        <w:t xml:space="preserve">who thinks their gifts align with Holden’s current </w:t>
      </w:r>
      <w:r w:rsidR="0077414A">
        <w:rPr>
          <w:color w:val="000000"/>
          <w:sz w:val="28"/>
          <w:szCs w:val="28"/>
        </w:rPr>
        <w:t>needs</w:t>
      </w:r>
      <w:r>
        <w:rPr>
          <w:color w:val="000000"/>
          <w:sz w:val="28"/>
          <w:szCs w:val="28"/>
        </w:rPr>
        <w:t>.</w:t>
      </w:r>
    </w:p>
    <w:p w14:paraId="09184921" w14:textId="77777777" w:rsidR="00C74E83" w:rsidRDefault="009F0486" w:rsidP="00C74E83">
      <w:pPr>
        <w:pStyle w:val="NormalWeb"/>
        <w:numPr>
          <w:ilvl w:val="0"/>
          <w:numId w:val="1"/>
        </w:numPr>
        <w:rPr>
          <w:color w:val="000000"/>
          <w:sz w:val="28"/>
          <w:szCs w:val="28"/>
        </w:rPr>
      </w:pPr>
      <w:r>
        <w:rPr>
          <w:color w:val="000000"/>
          <w:sz w:val="28"/>
          <w:szCs w:val="28"/>
        </w:rPr>
        <w:t>I’ve never been on a Board or in a nonprofit leadership role before. Do I have a chance?</w:t>
      </w:r>
    </w:p>
    <w:p w14:paraId="03BA3DE0" w14:textId="593EBA14" w:rsidR="009F0486" w:rsidRDefault="1ED89092" w:rsidP="009F0486">
      <w:pPr>
        <w:pStyle w:val="NormalWeb"/>
        <w:ind w:left="720"/>
        <w:rPr>
          <w:color w:val="000000"/>
          <w:sz w:val="28"/>
          <w:szCs w:val="28"/>
        </w:rPr>
      </w:pPr>
      <w:r w:rsidRPr="1ED89092">
        <w:rPr>
          <w:color w:val="000000" w:themeColor="text1"/>
          <w:sz w:val="28"/>
          <w:szCs w:val="28"/>
        </w:rPr>
        <w:t>Yes. The HV Board considers leadership broadly and is invested in growth and development. We will offer orientation to new members and always strive to improve and deepen this process in alignment with our value of collective skill building and continuous learning.</w:t>
      </w:r>
    </w:p>
    <w:p w14:paraId="1AE46769" w14:textId="77777777" w:rsidR="009F0486" w:rsidRPr="008C052A" w:rsidRDefault="00355404" w:rsidP="008C052A">
      <w:pPr>
        <w:pStyle w:val="NormalWeb"/>
        <w:numPr>
          <w:ilvl w:val="0"/>
          <w:numId w:val="1"/>
        </w:numPr>
        <w:rPr>
          <w:color w:val="000000"/>
          <w:sz w:val="28"/>
          <w:szCs w:val="28"/>
        </w:rPr>
      </w:pPr>
      <w:r w:rsidRPr="008C052A">
        <w:rPr>
          <w:color w:val="000000"/>
          <w:sz w:val="28"/>
          <w:szCs w:val="28"/>
        </w:rPr>
        <w:t xml:space="preserve">How many seats are open on the HV Board </w:t>
      </w:r>
      <w:proofErr w:type="gramStart"/>
      <w:r w:rsidRPr="008C052A">
        <w:rPr>
          <w:color w:val="000000"/>
          <w:sz w:val="28"/>
          <w:szCs w:val="28"/>
        </w:rPr>
        <w:t>at this time</w:t>
      </w:r>
      <w:proofErr w:type="gramEnd"/>
      <w:r w:rsidRPr="008C052A">
        <w:rPr>
          <w:color w:val="000000"/>
          <w:sz w:val="28"/>
          <w:szCs w:val="28"/>
        </w:rPr>
        <w:t>?</w:t>
      </w:r>
    </w:p>
    <w:p w14:paraId="475FE0FD" w14:textId="22B12135" w:rsidR="001F1D1A" w:rsidRDefault="490BE458" w:rsidP="001F1D1A">
      <w:pPr>
        <w:pStyle w:val="NormalWeb"/>
        <w:ind w:left="720"/>
        <w:rPr>
          <w:color w:val="000000"/>
          <w:sz w:val="28"/>
          <w:szCs w:val="28"/>
        </w:rPr>
      </w:pPr>
      <w:r w:rsidRPr="490BE458">
        <w:rPr>
          <w:color w:val="000000" w:themeColor="text1"/>
          <w:sz w:val="28"/>
          <w:szCs w:val="28"/>
        </w:rPr>
        <w:t xml:space="preserve">We might select up to 5 new Board members, though we might select less, as we consider the strength, balance, and efficiency of the </w:t>
      </w:r>
      <w:proofErr w:type="gramStart"/>
      <w:r w:rsidRPr="490BE458">
        <w:rPr>
          <w:color w:val="000000" w:themeColor="text1"/>
          <w:sz w:val="28"/>
          <w:szCs w:val="28"/>
        </w:rPr>
        <w:t>group as a whole, depending</w:t>
      </w:r>
      <w:proofErr w:type="gramEnd"/>
      <w:r w:rsidRPr="490BE458">
        <w:rPr>
          <w:color w:val="000000" w:themeColor="text1"/>
          <w:sz w:val="28"/>
          <w:szCs w:val="28"/>
        </w:rPr>
        <w:t xml:space="preserve"> on the mix of people together.</w:t>
      </w:r>
    </w:p>
    <w:p w14:paraId="44472C71" w14:textId="77777777" w:rsidR="001F1D1A" w:rsidRDefault="001F1D1A" w:rsidP="001F1D1A">
      <w:pPr>
        <w:pStyle w:val="NormalWeb"/>
        <w:numPr>
          <w:ilvl w:val="0"/>
          <w:numId w:val="1"/>
        </w:numPr>
        <w:rPr>
          <w:color w:val="000000"/>
          <w:sz w:val="28"/>
          <w:szCs w:val="28"/>
        </w:rPr>
      </w:pPr>
      <w:r>
        <w:rPr>
          <w:color w:val="000000"/>
          <w:sz w:val="28"/>
          <w:szCs w:val="28"/>
        </w:rPr>
        <w:t>How do I nominate someone</w:t>
      </w:r>
      <w:r w:rsidR="00B77E88">
        <w:rPr>
          <w:color w:val="000000"/>
          <w:sz w:val="28"/>
          <w:szCs w:val="28"/>
        </w:rPr>
        <w:t xml:space="preserve"> (including myself)?</w:t>
      </w:r>
    </w:p>
    <w:p w14:paraId="7980BF6B" w14:textId="77777777" w:rsidR="00B77E88" w:rsidRDefault="00B77E88" w:rsidP="00B77E88">
      <w:pPr>
        <w:pStyle w:val="NormalWeb"/>
        <w:ind w:left="720"/>
        <w:rPr>
          <w:color w:val="000000"/>
          <w:sz w:val="28"/>
          <w:szCs w:val="28"/>
        </w:rPr>
      </w:pPr>
      <w:r>
        <w:rPr>
          <w:color w:val="000000"/>
          <w:sz w:val="28"/>
          <w:szCs w:val="28"/>
        </w:rPr>
        <w:t>Please write a short statement (about 250 words) describing how the nominee would contribute to the diversity and gifts of the Holden Board of Directors and to the Mission, Vision, and Values of Holden Village. Send the statement and the nominee’s current CV/resum</w:t>
      </w:r>
      <w:r w:rsidR="00A67950">
        <w:rPr>
          <w:color w:val="000000"/>
          <w:sz w:val="28"/>
          <w:szCs w:val="28"/>
        </w:rPr>
        <w:t xml:space="preserve">e to </w:t>
      </w:r>
      <w:hyperlink r:id="rId9" w:history="1">
        <w:r w:rsidR="00A67950" w:rsidRPr="00132537">
          <w:rPr>
            <w:rStyle w:val="Hyperlink"/>
            <w:sz w:val="28"/>
            <w:szCs w:val="28"/>
          </w:rPr>
          <w:t>nominating@holdenboard.org</w:t>
        </w:r>
      </w:hyperlink>
      <w:r w:rsidR="00A67950">
        <w:rPr>
          <w:color w:val="000000"/>
          <w:sz w:val="28"/>
          <w:szCs w:val="28"/>
        </w:rPr>
        <w:t xml:space="preserve"> by April 1, 2022.</w:t>
      </w:r>
    </w:p>
    <w:p w14:paraId="5B3C59F0" w14:textId="77777777" w:rsidR="00B77E88" w:rsidRDefault="00B77E88" w:rsidP="001F1D1A">
      <w:pPr>
        <w:pStyle w:val="NormalWeb"/>
        <w:numPr>
          <w:ilvl w:val="0"/>
          <w:numId w:val="1"/>
        </w:numPr>
        <w:rPr>
          <w:color w:val="000000"/>
          <w:sz w:val="28"/>
          <w:szCs w:val="28"/>
        </w:rPr>
      </w:pPr>
      <w:r>
        <w:rPr>
          <w:color w:val="000000"/>
          <w:sz w:val="28"/>
          <w:szCs w:val="28"/>
        </w:rPr>
        <w:t>How do nominations get considered and selected?</w:t>
      </w:r>
    </w:p>
    <w:p w14:paraId="355345F2" w14:textId="77777777" w:rsidR="00A67950" w:rsidRDefault="0077414A" w:rsidP="00A67950">
      <w:pPr>
        <w:pStyle w:val="NormalWeb"/>
        <w:ind w:left="720"/>
        <w:rPr>
          <w:color w:val="000000"/>
          <w:sz w:val="28"/>
          <w:szCs w:val="28"/>
        </w:rPr>
      </w:pPr>
      <w:r>
        <w:rPr>
          <w:color w:val="000000"/>
          <w:sz w:val="28"/>
          <w:szCs w:val="28"/>
        </w:rPr>
        <w:t xml:space="preserve">All nominees are considered alongside the current makeup of the Board and the Village’s strategic priorities, goals, and needs. The Nominating Committee will review the nominee’s information and facilitate a process of discussion, discernment, and election with the entire Board. Once nominees are elected, they will be invited directly by a member of the Board’s Executive Committee. </w:t>
      </w:r>
    </w:p>
    <w:p w14:paraId="56AF351F" w14:textId="77777777" w:rsidR="00B77E88" w:rsidRDefault="00A67950" w:rsidP="001F1D1A">
      <w:pPr>
        <w:pStyle w:val="NormalWeb"/>
        <w:numPr>
          <w:ilvl w:val="0"/>
          <w:numId w:val="1"/>
        </w:numPr>
        <w:rPr>
          <w:color w:val="000000"/>
          <w:sz w:val="28"/>
          <w:szCs w:val="28"/>
        </w:rPr>
      </w:pPr>
      <w:r>
        <w:rPr>
          <w:color w:val="000000"/>
          <w:sz w:val="28"/>
          <w:szCs w:val="28"/>
        </w:rPr>
        <w:t>When can I expect to hear back from the Board about next steps regarding my nomination?</w:t>
      </w:r>
    </w:p>
    <w:p w14:paraId="1A95C8CC" w14:textId="5A5121AA" w:rsidR="0077414A" w:rsidRDefault="490BE458" w:rsidP="0077414A">
      <w:pPr>
        <w:pStyle w:val="NormalWeb"/>
        <w:ind w:left="720"/>
        <w:rPr>
          <w:color w:val="000000"/>
          <w:sz w:val="28"/>
          <w:szCs w:val="28"/>
        </w:rPr>
      </w:pPr>
      <w:r w:rsidRPr="490BE458">
        <w:rPr>
          <w:color w:val="000000" w:themeColor="text1"/>
          <w:sz w:val="28"/>
          <w:szCs w:val="28"/>
        </w:rPr>
        <w:t>By late June 2022, all nominees can expect to be contacted regarding the status of their nomination.</w:t>
      </w:r>
    </w:p>
    <w:p w14:paraId="7F44E81D" w14:textId="77777777" w:rsidR="0077414A" w:rsidRDefault="0077414A" w:rsidP="001F1D1A">
      <w:pPr>
        <w:pStyle w:val="NormalWeb"/>
        <w:numPr>
          <w:ilvl w:val="0"/>
          <w:numId w:val="1"/>
        </w:numPr>
        <w:rPr>
          <w:color w:val="000000"/>
          <w:sz w:val="28"/>
          <w:szCs w:val="28"/>
        </w:rPr>
      </w:pPr>
      <w:r>
        <w:rPr>
          <w:color w:val="000000"/>
          <w:sz w:val="28"/>
          <w:szCs w:val="28"/>
        </w:rPr>
        <w:lastRenderedPageBreak/>
        <w:t xml:space="preserve"> If I were to be selected as a new Board member, what would be the next steps and timeline?</w:t>
      </w:r>
    </w:p>
    <w:p w14:paraId="6530A3B4" w14:textId="704CBA0E" w:rsidR="008C052A" w:rsidRDefault="008C052A" w:rsidP="001240C7">
      <w:pPr>
        <w:pStyle w:val="NormalWeb"/>
        <w:ind w:left="720"/>
        <w:rPr>
          <w:color w:val="000000"/>
          <w:sz w:val="28"/>
          <w:szCs w:val="28"/>
        </w:rPr>
      </w:pPr>
      <w:r>
        <w:rPr>
          <w:color w:val="000000"/>
          <w:sz w:val="28"/>
          <w:szCs w:val="28"/>
        </w:rPr>
        <w:t xml:space="preserve">Selected nominees will be contacted by the President and/or Vice President of the Board. If they accept the invitation, the new Board member would begin their term immediately. The first steps are to learn about the Board structure, including committees and task forces, and participate in an Orientation. The first board meeting that new members would attend is currently planned for November 10-13, 2022 in Minneapolis, MN. </w:t>
      </w:r>
    </w:p>
    <w:p w14:paraId="1605109A" w14:textId="77777777" w:rsidR="00A125FB" w:rsidRPr="005B32C6" w:rsidRDefault="008C052A" w:rsidP="005B32C6">
      <w:pPr>
        <w:pStyle w:val="NormalWeb"/>
        <w:rPr>
          <w:color w:val="000000"/>
          <w:sz w:val="28"/>
          <w:szCs w:val="28"/>
        </w:rPr>
      </w:pPr>
      <w:r>
        <w:rPr>
          <w:color w:val="000000"/>
          <w:sz w:val="28"/>
          <w:szCs w:val="28"/>
        </w:rPr>
        <w:t>Thank you for considering nominating yourself or someone you know for the Holden Board</w:t>
      </w:r>
      <w:r w:rsidR="005B32C6">
        <w:rPr>
          <w:color w:val="000000"/>
          <w:sz w:val="28"/>
          <w:szCs w:val="28"/>
        </w:rPr>
        <w:t xml:space="preserve">. If you have further questions, please send an email to </w:t>
      </w:r>
      <w:hyperlink r:id="rId10" w:history="1">
        <w:r w:rsidR="005B32C6" w:rsidRPr="00132537">
          <w:rPr>
            <w:rStyle w:val="Hyperlink"/>
            <w:sz w:val="28"/>
            <w:szCs w:val="28"/>
          </w:rPr>
          <w:t>nominating@holdenboard.org</w:t>
        </w:r>
      </w:hyperlink>
      <w:r w:rsidR="005B32C6">
        <w:rPr>
          <w:color w:val="000000"/>
          <w:sz w:val="28"/>
          <w:szCs w:val="28"/>
        </w:rPr>
        <w:t xml:space="preserve">. </w:t>
      </w:r>
    </w:p>
    <w:sectPr w:rsidR="00A125FB" w:rsidRPr="005B32C6" w:rsidSect="001554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1F4F"/>
    <w:multiLevelType w:val="hybridMultilevel"/>
    <w:tmpl w:val="6FD2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83"/>
    <w:rsid w:val="001240C7"/>
    <w:rsid w:val="00155475"/>
    <w:rsid w:val="001F1D1A"/>
    <w:rsid w:val="00355404"/>
    <w:rsid w:val="005B32C6"/>
    <w:rsid w:val="006175F1"/>
    <w:rsid w:val="00657C30"/>
    <w:rsid w:val="0077414A"/>
    <w:rsid w:val="007878F2"/>
    <w:rsid w:val="008C052A"/>
    <w:rsid w:val="009F0486"/>
    <w:rsid w:val="00A125FB"/>
    <w:rsid w:val="00A67950"/>
    <w:rsid w:val="00B77E88"/>
    <w:rsid w:val="00BB02AA"/>
    <w:rsid w:val="00C74E83"/>
    <w:rsid w:val="00F85309"/>
    <w:rsid w:val="1ED89092"/>
    <w:rsid w:val="490BE458"/>
    <w:rsid w:val="7DBA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D4CE8"/>
  <w14:defaultImageDpi w14:val="300"/>
  <w15:docId w15:val="{EBC86D68-E003-7B43-90D0-3CCE1CAD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4E8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74E83"/>
    <w:rPr>
      <w:color w:val="0000FF" w:themeColor="hyperlink"/>
      <w:u w:val="single"/>
    </w:rPr>
  </w:style>
  <w:style w:type="paragraph" w:customStyle="1" w:styleId="commentcontentpara">
    <w:name w:val="commentcontentpara"/>
    <w:basedOn w:val="Normal"/>
    <w:rsid w:val="006175F1"/>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124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6271">
      <w:bodyDiv w:val="1"/>
      <w:marLeft w:val="0"/>
      <w:marRight w:val="0"/>
      <w:marTop w:val="0"/>
      <w:marBottom w:val="0"/>
      <w:divBdr>
        <w:top w:val="none" w:sz="0" w:space="0" w:color="auto"/>
        <w:left w:val="none" w:sz="0" w:space="0" w:color="auto"/>
        <w:bottom w:val="none" w:sz="0" w:space="0" w:color="auto"/>
        <w:right w:val="none" w:sz="0" w:space="0" w:color="auto"/>
      </w:divBdr>
      <w:divsChild>
        <w:div w:id="1120879067">
          <w:marLeft w:val="0"/>
          <w:marRight w:val="0"/>
          <w:marTop w:val="0"/>
          <w:marBottom w:val="0"/>
          <w:divBdr>
            <w:top w:val="none" w:sz="0" w:space="0" w:color="auto"/>
            <w:left w:val="none" w:sz="0" w:space="0" w:color="auto"/>
            <w:bottom w:val="none" w:sz="0" w:space="0" w:color="auto"/>
            <w:right w:val="none" w:sz="0" w:space="0" w:color="auto"/>
          </w:divBdr>
        </w:div>
      </w:divsChild>
    </w:div>
    <w:div w:id="920680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OsGsXsE9uDYScEVfCTS8pTOcoqSmOX0z/view?usp=sharin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holdenvillage.org/about-us/strategic-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denvillage.org/about-us/mission-core-values/" TargetMode="External"/><Relationship Id="rId11" Type="http://schemas.openxmlformats.org/officeDocument/2006/relationships/fontTable" Target="fontTable.xml"/><Relationship Id="rId5" Type="http://schemas.openxmlformats.org/officeDocument/2006/relationships/hyperlink" Target="http://www.holdenvillage.org/about-us/board/" TargetMode="External"/><Relationship Id="rId15" Type="http://schemas.openxmlformats.org/officeDocument/2006/relationships/customXml" Target="../customXml/item3.xml"/><Relationship Id="rId10" Type="http://schemas.openxmlformats.org/officeDocument/2006/relationships/hyperlink" Target="mailto:nominating@holdenboard.org" TargetMode="External"/><Relationship Id="rId4" Type="http://schemas.openxmlformats.org/officeDocument/2006/relationships/webSettings" Target="webSettings.xml"/><Relationship Id="rId9" Type="http://schemas.openxmlformats.org/officeDocument/2006/relationships/hyperlink" Target="mailto:nominating@holdenboard.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F7B1FF8D6BC54AB2FF543C7E95FC43" ma:contentTypeVersion="11" ma:contentTypeDescription="Create a new document." ma:contentTypeScope="" ma:versionID="ac9836cffbbf55c64bdd9e41b9f374f1">
  <xsd:schema xmlns:xsd="http://www.w3.org/2001/XMLSchema" xmlns:xs="http://www.w3.org/2001/XMLSchema" xmlns:p="http://schemas.microsoft.com/office/2006/metadata/properties" xmlns:ns2="c67882e3-a0fe-4179-a936-61f4c60e200a" xmlns:ns3="83a0c2b0-501a-4c14-955f-ea150daa9991" targetNamespace="http://schemas.microsoft.com/office/2006/metadata/properties" ma:root="true" ma:fieldsID="7276d7ae6d4f14e4fb0c6b6a69ae0a35" ns2:_="" ns3:_="">
    <xsd:import namespace="c67882e3-a0fe-4179-a936-61f4c60e200a"/>
    <xsd:import namespace="83a0c2b0-501a-4c14-955f-ea150daa999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882e3-a0fe-4179-a936-61f4c60e2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0c2b0-501a-4c14-955f-ea150daa99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36005D-7295-4002-AA88-A5ED8B7A9F60}"/>
</file>

<file path=customXml/itemProps2.xml><?xml version="1.0" encoding="utf-8"?>
<ds:datastoreItem xmlns:ds="http://schemas.openxmlformats.org/officeDocument/2006/customXml" ds:itemID="{7523120B-926B-4A23-8527-44383A3C2B24}"/>
</file>

<file path=customXml/itemProps3.xml><?xml version="1.0" encoding="utf-8"?>
<ds:datastoreItem xmlns:ds="http://schemas.openxmlformats.org/officeDocument/2006/customXml" ds:itemID="{C81ADBB5-B585-4DD2-933E-7F53409817EB}"/>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SMITH</dc:creator>
  <cp:keywords/>
  <dc:description/>
  <cp:lastModifiedBy>Ben Stewart</cp:lastModifiedBy>
  <cp:revision>2</cp:revision>
  <dcterms:created xsi:type="dcterms:W3CDTF">2022-02-26T15:41:00Z</dcterms:created>
  <dcterms:modified xsi:type="dcterms:W3CDTF">2022-02-26T15:41:00Z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0x01010032F7B1FF8D6BC54AB2FF543C7E95FC43</vt:lpwstr>
  </property>
</Properties>
</file>